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4685"/>
        <w:gridCol w:w="5253"/>
      </w:tblGrid>
      <w:tr w:rsidR="002A01C4" w:rsidRPr="008F0164" w:rsidTr="00D71685">
        <w:trPr>
          <w:trHeight w:val="679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F3" w:rsidRPr="00251516" w:rsidRDefault="000D66F3" w:rsidP="000D66F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516">
              <w:rPr>
                <w:rFonts w:ascii="Times New Roman" w:hAnsi="Times New Roman" w:cs="Times New Roman"/>
                <w:sz w:val="22"/>
                <w:szCs w:val="22"/>
              </w:rPr>
              <w:t>Приложение 2</w:t>
            </w:r>
          </w:p>
          <w:p w:rsidR="000D66F3" w:rsidRPr="00251516" w:rsidRDefault="000D66F3" w:rsidP="000D66F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51516">
              <w:rPr>
                <w:rFonts w:ascii="Times New Roman" w:hAnsi="Times New Roman" w:cs="Times New Roman"/>
                <w:sz w:val="22"/>
                <w:szCs w:val="22"/>
              </w:rPr>
              <w:t>к приказу ФСТ России</w:t>
            </w:r>
          </w:p>
          <w:p w:rsidR="000D66F3" w:rsidRPr="00251516" w:rsidRDefault="000D66F3" w:rsidP="000D66F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51516">
              <w:rPr>
                <w:rFonts w:ascii="Times New Roman" w:hAnsi="Times New Roman" w:cs="Times New Roman"/>
                <w:sz w:val="22"/>
                <w:szCs w:val="22"/>
              </w:rPr>
              <w:t>от 15 мая 2013 г. N 129</w:t>
            </w:r>
          </w:p>
          <w:p w:rsidR="000D66F3" w:rsidRPr="000D66F3" w:rsidRDefault="000D66F3" w:rsidP="000D66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0D66F3" w:rsidRPr="000D66F3" w:rsidRDefault="000D66F3" w:rsidP="000D66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ПРЕДОСТАВЛЕНИЯ ИНФОРМАЦИИ, ПОДЛЕЖАЩЕЙ РАСКРЫТИЮ,</w:t>
            </w:r>
          </w:p>
          <w:p w:rsidR="00D71685" w:rsidRDefault="000D66F3" w:rsidP="000D66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ОРГАНИЗАЦИЯМИ, ОСУЩЕСТВЛЯЮЩИМИ ХОЛОДНОЕ ВОДОСНАБЖЕНИЕ</w:t>
            </w:r>
          </w:p>
          <w:p w:rsidR="000D66F3" w:rsidRPr="000D66F3" w:rsidRDefault="00021881" w:rsidP="000D66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201</w:t>
            </w:r>
            <w:r w:rsidR="0021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D71685" w:rsidRDefault="00D71685" w:rsidP="00D7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</w:rPr>
            </w:pPr>
          </w:p>
          <w:p w:rsidR="002A01C4" w:rsidRPr="008F0164" w:rsidRDefault="002A01C4" w:rsidP="0021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0164">
              <w:rPr>
                <w:rFonts w:ascii="Times New Roman" w:hAnsi="Times New Roman"/>
                <w:b/>
                <w:i/>
              </w:rPr>
              <w:t>Форма 2.7. Информация об основных показателях</w:t>
            </w:r>
            <w:r w:rsidRPr="008F0164">
              <w:rPr>
                <w:rFonts w:ascii="Times New Roman" w:hAnsi="Times New Roman"/>
                <w:b/>
                <w:i/>
              </w:rPr>
              <w:br/>
              <w:t xml:space="preserve">финансово-хозяйственной деятельности </w:t>
            </w:r>
            <w:r w:rsidR="00217156">
              <w:rPr>
                <w:rFonts w:ascii="Times New Roman" w:hAnsi="Times New Roman"/>
                <w:b/>
                <w:i/>
              </w:rPr>
              <w:t>ОАО «Торговый порт Посьет»</w:t>
            </w:r>
          </w:p>
        </w:tc>
      </w:tr>
      <w:tr w:rsidR="002A01C4" w:rsidRPr="008F0164" w:rsidTr="00D71685">
        <w:trPr>
          <w:trHeight w:val="16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1C4" w:rsidRPr="008F0164" w:rsidRDefault="002A01C4" w:rsidP="00251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1C4" w:rsidRPr="008F0164" w:rsidRDefault="002A01C4" w:rsidP="00251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A01C4" w:rsidRPr="008F0164" w:rsidTr="00D71685">
        <w:trPr>
          <w:trHeight w:val="42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RANGE!A4:B31"/>
            <w:r w:rsidRPr="000D66F3">
              <w:rPr>
                <w:rFonts w:ascii="Times New Roman" w:eastAsia="Times New Roman" w:hAnsi="Times New Roman"/>
                <w:lang w:eastAsia="ru-RU"/>
              </w:rPr>
              <w:t>1)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Выручка от регулируемой деятельности (тыс. рублей) с разбивкой по видам деятельности</w:t>
            </w:r>
            <w:bookmarkEnd w:id="0"/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1E3E8F" w:rsidRDefault="00A957E2" w:rsidP="00C46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A95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710,53</w:t>
            </w:r>
            <w:r w:rsidR="00021881" w:rsidRPr="00A95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1ADF" w:rsidRPr="00A95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01C4" w:rsidRPr="008F0164" w:rsidTr="00D71685">
        <w:trPr>
          <w:trHeight w:val="759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2)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1E3E8F" w:rsidRDefault="000143B0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01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3 590,80</w:t>
            </w:r>
            <w:r w:rsidR="00BC24F2" w:rsidRPr="0001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01C4" w:rsidRPr="008F0164" w:rsidTr="00D71685">
        <w:trPr>
          <w:trHeight w:val="66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а)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C1ADF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1C4" w:rsidRPr="008F0164" w:rsidTr="00D71685">
        <w:trPr>
          <w:trHeight w:val="1304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б)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D6" w:rsidRDefault="00555CD6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Расход: </w:t>
            </w:r>
            <w:r w:rsidR="0021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1 219,88</w:t>
            </w:r>
            <w:r w:rsidR="003E5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тыс.руб. </w:t>
            </w:r>
          </w:p>
          <w:p w:rsidR="00555CD6" w:rsidRDefault="00555CD6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Стоимость: </w:t>
            </w:r>
            <w:r w:rsidR="0021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3,77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руб./кВт/ч</w:t>
            </w:r>
          </w:p>
          <w:p w:rsidR="00555CD6" w:rsidRDefault="00555CD6" w:rsidP="00555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Объем: </w:t>
            </w:r>
            <w:r w:rsidR="0021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кВт/ч</w:t>
            </w:r>
          </w:p>
          <w:p w:rsidR="00555CD6" w:rsidRPr="008F0164" w:rsidRDefault="00555CD6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1C4" w:rsidRPr="008F0164" w:rsidTr="00D71685">
        <w:trPr>
          <w:trHeight w:val="43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в)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C1ADF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1C4" w:rsidRPr="008F0164" w:rsidTr="00D71685">
        <w:trPr>
          <w:trHeight w:val="76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г)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487AB1" w:rsidP="001E3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E3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84,35</w:t>
            </w:r>
            <w:r w:rsidR="00F2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01C4" w:rsidRPr="008F0164" w:rsidTr="00D71685">
        <w:trPr>
          <w:trHeight w:val="69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д)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2A01C4" w:rsidP="00C81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1C4" w:rsidRPr="008F0164" w:rsidTr="00D71685">
        <w:trPr>
          <w:trHeight w:val="49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е)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F24C07" w:rsidP="001E3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E3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1E3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0,95</w:t>
            </w:r>
            <w:r w:rsidR="00CC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01C4" w:rsidRPr="008F0164" w:rsidTr="00D71685">
        <w:trPr>
          <w:trHeight w:val="69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ж)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C1ADF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1C4" w:rsidRPr="008F0164" w:rsidTr="00D71685">
        <w:trPr>
          <w:trHeight w:val="62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D66F3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>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общепроизводственные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расходы, в том числе отнесенные к ним расходы на текущий и капитальный ремонт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C1ADF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1C4" w:rsidRPr="008F0164" w:rsidTr="00D71685">
        <w:trPr>
          <w:trHeight w:val="704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и)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общехозяйственные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расходы, в том числе отнесенные к ним расходы на текущий и капитальный ремонт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1C4" w:rsidRPr="008F0164" w:rsidTr="00D71685">
        <w:trPr>
          <w:trHeight w:val="177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к)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C1ADF" w:rsidP="003E5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2A01C4" w:rsidRPr="008F0164" w:rsidTr="00D71685">
        <w:trPr>
          <w:trHeight w:val="240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л)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C1ADF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1C4" w:rsidRPr="008F0164" w:rsidTr="003415DC">
        <w:trPr>
          <w:trHeight w:val="55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lastRenderedPageBreak/>
              <w:t>м)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прочие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0143B0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415,62 тыс. руб.</w:t>
            </w:r>
          </w:p>
        </w:tc>
      </w:tr>
      <w:tr w:rsidR="002A01C4" w:rsidRPr="008F0164" w:rsidTr="00D71685">
        <w:trPr>
          <w:trHeight w:val="1364"/>
        </w:trPr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3)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Чистая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C1ADF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1C4" w:rsidRPr="008F0164" w:rsidTr="00D71685">
        <w:trPr>
          <w:trHeight w:val="98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4)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Сведения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C1ADF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1C4" w:rsidRPr="008F0164" w:rsidTr="00D71685">
        <w:trPr>
          <w:trHeight w:val="674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5)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Валовая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257A44" w:rsidP="00A95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95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2 880,27</w:t>
            </w:r>
            <w:r w:rsidR="00BC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01C4" w:rsidRPr="008F0164" w:rsidTr="00D71685">
        <w:trPr>
          <w:trHeight w:val="145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6)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Годовая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2A01C4" w:rsidP="00BC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1C4" w:rsidRPr="008F0164" w:rsidTr="00D71685">
        <w:trPr>
          <w:trHeight w:val="34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7)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Объем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поднятой воды (тыс. куб. метров)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167D55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C8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м</w:t>
            </w:r>
            <w:r w:rsidR="00C812BF" w:rsidRPr="00C812B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A01C4" w:rsidRPr="008F0164" w:rsidTr="00D71685">
        <w:trPr>
          <w:trHeight w:val="34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8)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Объем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покупной воды (тыс. куб. метров)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C1ADF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1C4" w:rsidRPr="008F0164" w:rsidTr="00D71685">
        <w:trPr>
          <w:trHeight w:val="50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9)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Объем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воды, пропущенной через очистные сооружения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812BF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1C4" w:rsidRPr="008F0164" w:rsidTr="00D71685">
        <w:trPr>
          <w:trHeight w:val="98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10)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Объем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167D55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487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CC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CC1ADF" w:rsidRPr="00CC1AD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A01C4" w:rsidRPr="008F0164" w:rsidTr="00D71685">
        <w:trPr>
          <w:trHeight w:val="24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11)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Потери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воды в сетях (процентов)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C1ADF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2A01C4" w:rsidRPr="008F0164" w:rsidTr="00D71685">
        <w:trPr>
          <w:trHeight w:val="46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12)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Среднесписочная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численность основного производственного персонала (человек)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F74DE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A01C4" w:rsidRPr="008F0164" w:rsidTr="00D71685">
        <w:trPr>
          <w:trHeight w:val="42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13)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Удельный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расход электроэнергии на подачу воды в сеть (тыс. кВт·ч или тыс. куб. метров)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3645B8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1C4" w:rsidRPr="008F0164" w:rsidTr="00D71685">
        <w:trPr>
          <w:trHeight w:val="66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14)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Расход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487AB1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1C4" w:rsidRPr="008F0164" w:rsidTr="00D71685">
        <w:trPr>
          <w:trHeight w:val="71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15)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Показатель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3645B8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1516" w:rsidRDefault="00251516" w:rsidP="00251516">
      <w:pPr>
        <w:spacing w:after="0" w:line="360" w:lineRule="auto"/>
        <w:jc w:val="center"/>
        <w:rPr>
          <w:rFonts w:ascii="Times New Roman" w:hAnsi="Times New Roman"/>
        </w:rPr>
      </w:pPr>
    </w:p>
    <w:p w:rsidR="00251516" w:rsidRDefault="00251516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A01C4" w:rsidRPr="003B69D4" w:rsidRDefault="002A01C4" w:rsidP="002A01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lastRenderedPageBreak/>
        <w:t>Форма 2.8. Информация об основных потребительских</w:t>
      </w:r>
    </w:p>
    <w:p w:rsidR="00EE4A88" w:rsidRDefault="002A01C4" w:rsidP="002A0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 xml:space="preserve">характеристиках регулируемых товаров и услуг </w:t>
      </w:r>
      <w:r w:rsidR="00EE4A88">
        <w:rPr>
          <w:rFonts w:ascii="Times New Roman" w:hAnsi="Times New Roman"/>
          <w:b/>
          <w:i/>
        </w:rPr>
        <w:t>ОАО «Торговый порт Посьет»</w:t>
      </w:r>
    </w:p>
    <w:p w:rsidR="002A01C4" w:rsidRPr="003B69D4" w:rsidRDefault="002A01C4" w:rsidP="002A0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 xml:space="preserve"> и их соответствии установленным требованиям</w:t>
      </w:r>
    </w:p>
    <w:p w:rsidR="002A01C4" w:rsidRPr="003B69D4" w:rsidRDefault="002A01C4" w:rsidP="002A0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3941"/>
      </w:tblGrid>
      <w:tr w:rsidR="002A01C4" w:rsidRPr="003B69D4" w:rsidTr="004028FD">
        <w:trPr>
          <w:trHeight w:val="400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1)  Количество   аварий   на   системах   холодного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водоснабжения (единиц на километр)                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4028FD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01C4" w:rsidRPr="003B69D4" w:rsidTr="004028FD">
        <w:trPr>
          <w:trHeight w:val="273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47127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2) Количество случаев ограничения  подачи  холодной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>воды по графику с указанием  срока  действия  таких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ограничений (менее 24 часов в сутки)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4028FD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01C4" w:rsidRPr="003B69D4" w:rsidTr="004028FD">
        <w:trPr>
          <w:trHeight w:val="4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47127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3)  Доля  потребителей,  затронутых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 ограничениями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подачи холодной воды (процентов)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4028FD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2A01C4" w:rsidRPr="003B69D4" w:rsidTr="004028FD">
        <w:trPr>
          <w:trHeight w:val="4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47127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4) Общее количестве проведенных проб качества  воды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по следующим показателям:       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2A01C4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1C4" w:rsidRPr="003B69D4" w:rsidTr="004028FD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а) мутность                     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E1750E" w:rsidP="00B57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7FCE">
              <w:rPr>
                <w:rFonts w:ascii="Times New Roman" w:hAnsi="Times New Roman" w:cs="Times New Roman"/>
              </w:rPr>
              <w:t>20</w:t>
            </w:r>
          </w:p>
        </w:tc>
      </w:tr>
      <w:tr w:rsidR="002A01C4" w:rsidRPr="003B69D4" w:rsidTr="004028FD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б) цветность                    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E1750E" w:rsidP="00B57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7FCE">
              <w:rPr>
                <w:rFonts w:ascii="Times New Roman" w:hAnsi="Times New Roman" w:cs="Times New Roman"/>
              </w:rPr>
              <w:t>20</w:t>
            </w:r>
          </w:p>
        </w:tc>
      </w:tr>
      <w:tr w:rsidR="002A01C4" w:rsidRPr="003B69D4" w:rsidTr="004028FD">
        <w:trPr>
          <w:trHeight w:val="4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в)  хлор  остаточный  общий,  в  том   числе   хлор</w:t>
            </w:r>
            <w:r w:rsidRPr="003B69D4">
              <w:rPr>
                <w:rFonts w:ascii="Times New Roman" w:hAnsi="Times New Roman" w:cs="Times New Roman"/>
              </w:rPr>
              <w:br/>
              <w:t xml:space="preserve">остаточный связанный и хлор остаточный свободный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4028FD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01C4" w:rsidRPr="003B69D4" w:rsidTr="004028FD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г) общие </w:t>
            </w:r>
            <w:proofErr w:type="spellStart"/>
            <w:r w:rsidRPr="003B69D4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3B69D4">
              <w:rPr>
                <w:rFonts w:ascii="Times New Roman" w:hAnsi="Times New Roman" w:cs="Times New Roman"/>
              </w:rPr>
              <w:t xml:space="preserve"> бактерии   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144431" w:rsidP="00B57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7FCE">
              <w:rPr>
                <w:rFonts w:ascii="Times New Roman" w:hAnsi="Times New Roman" w:cs="Times New Roman"/>
              </w:rPr>
              <w:t>20</w:t>
            </w:r>
          </w:p>
        </w:tc>
      </w:tr>
      <w:tr w:rsidR="002A01C4" w:rsidRPr="003B69D4" w:rsidTr="004028FD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д) </w:t>
            </w:r>
            <w:proofErr w:type="spellStart"/>
            <w:r w:rsidRPr="003B69D4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3B69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9D4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3B69D4">
              <w:rPr>
                <w:rFonts w:ascii="Times New Roman" w:hAnsi="Times New Roman" w:cs="Times New Roman"/>
              </w:rPr>
              <w:t xml:space="preserve"> бактерии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144431" w:rsidP="00B57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7FCE">
              <w:rPr>
                <w:rFonts w:ascii="Times New Roman" w:hAnsi="Times New Roman" w:cs="Times New Roman"/>
              </w:rPr>
              <w:t>20</w:t>
            </w:r>
          </w:p>
        </w:tc>
      </w:tr>
      <w:tr w:rsidR="002A01C4" w:rsidRPr="003B69D4" w:rsidTr="004028FD">
        <w:trPr>
          <w:trHeight w:val="8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47127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5)   Количество   проведенных    проб,    выявивших</w:t>
            </w:r>
            <w:r w:rsidRPr="003B69D4">
              <w:rPr>
                <w:rFonts w:ascii="Times New Roman" w:hAnsi="Times New Roman" w:cs="Times New Roman"/>
              </w:rPr>
              <w:br/>
              <w:t>несоответствие  холодной  воды  санитарным   нормам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>(предельно допустимой концентрации),  по  следующим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показателям:                    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2A01C4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1C4" w:rsidRPr="003B69D4" w:rsidTr="004028FD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а) мутность                     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4028FD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01C4" w:rsidRPr="003B69D4" w:rsidTr="004028FD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б) цветность                    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4028FD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01C4" w:rsidRPr="003B69D4" w:rsidTr="004028FD">
        <w:trPr>
          <w:trHeight w:val="4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в)  хлор  остаточный  общий,  в  том   числе   хлор</w:t>
            </w:r>
            <w:r w:rsidRPr="003B69D4">
              <w:rPr>
                <w:rFonts w:ascii="Times New Roman" w:hAnsi="Times New Roman" w:cs="Times New Roman"/>
              </w:rPr>
              <w:br/>
              <w:t xml:space="preserve">остаточный связанный и хлор остаточный свободный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4028FD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01C4" w:rsidRPr="003B69D4" w:rsidTr="004028FD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г) общие </w:t>
            </w:r>
            <w:proofErr w:type="spellStart"/>
            <w:r w:rsidRPr="003B69D4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3B69D4">
              <w:rPr>
                <w:rFonts w:ascii="Times New Roman" w:hAnsi="Times New Roman" w:cs="Times New Roman"/>
              </w:rPr>
              <w:t xml:space="preserve"> бактерии   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4028FD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01C4" w:rsidRPr="003B69D4" w:rsidTr="004028FD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д) </w:t>
            </w:r>
            <w:proofErr w:type="spellStart"/>
            <w:r w:rsidRPr="003B69D4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3B69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9D4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3B69D4">
              <w:rPr>
                <w:rFonts w:ascii="Times New Roman" w:hAnsi="Times New Roman" w:cs="Times New Roman"/>
              </w:rPr>
              <w:t xml:space="preserve"> бактерии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4028FD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01C4" w:rsidRPr="003B69D4" w:rsidTr="004028FD">
        <w:trPr>
          <w:trHeight w:val="619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47127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6) Доля исполненных в срок договоров о подключении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>(процент общего количества заключенных договоров  о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подключении)                    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4028FD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2A01C4" w:rsidRPr="003B69D4" w:rsidTr="004028FD">
        <w:trPr>
          <w:trHeight w:val="4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47127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7) Средняя продолжительности рассмотрения заявлений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о подключении (дней)            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4028FD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2A01C4" w:rsidRDefault="002A01C4" w:rsidP="002A01C4"/>
    <w:p w:rsidR="008B401A" w:rsidRDefault="008B401A" w:rsidP="002A01C4"/>
    <w:p w:rsidR="008B401A" w:rsidRPr="003B69D4" w:rsidRDefault="008B401A" w:rsidP="008B40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2.9. Информация об инвестиционных программах</w:t>
      </w:r>
    </w:p>
    <w:p w:rsidR="008B401A" w:rsidRDefault="008B401A" w:rsidP="008B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и отчетах об их реализации</w:t>
      </w:r>
    </w:p>
    <w:p w:rsidR="008B401A" w:rsidRPr="00E2079E" w:rsidRDefault="008B401A" w:rsidP="008B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2079E">
        <w:rPr>
          <w:rFonts w:ascii="Times New Roman" w:hAnsi="Times New Roman"/>
          <w:b/>
          <w:u w:val="single"/>
        </w:rPr>
        <w:t>Утвержденных инвестиционных программ нет</w:t>
      </w:r>
    </w:p>
    <w:p w:rsidR="008B401A" w:rsidRPr="003B69D4" w:rsidRDefault="008B401A" w:rsidP="008B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862E7" w:rsidRDefault="00B862E7">
      <w:pPr>
        <w:spacing w:after="0" w:line="360" w:lineRule="auto"/>
        <w:ind w:firstLine="709"/>
        <w:jc w:val="both"/>
      </w:pPr>
      <w:r>
        <w:br w:type="page"/>
      </w:r>
    </w:p>
    <w:sectPr w:rsidR="00B862E7" w:rsidSect="00D716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A88" w:rsidRPr="000D66F3" w:rsidRDefault="00EE4A88" w:rsidP="000D66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EE4A88" w:rsidRPr="000D66F3" w:rsidRDefault="00EE4A88" w:rsidP="000D66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A88" w:rsidRPr="000D66F3" w:rsidRDefault="00EE4A88" w:rsidP="000D66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EE4A88" w:rsidRPr="000D66F3" w:rsidRDefault="00EE4A88" w:rsidP="000D66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1C4"/>
    <w:rsid w:val="00012084"/>
    <w:rsid w:val="000143B0"/>
    <w:rsid w:val="00021881"/>
    <w:rsid w:val="00030E28"/>
    <w:rsid w:val="0003240D"/>
    <w:rsid w:val="000339A3"/>
    <w:rsid w:val="000D66F3"/>
    <w:rsid w:val="000F55AA"/>
    <w:rsid w:val="00134C30"/>
    <w:rsid w:val="00144431"/>
    <w:rsid w:val="0014518F"/>
    <w:rsid w:val="00166D73"/>
    <w:rsid w:val="00167D55"/>
    <w:rsid w:val="001E3E8F"/>
    <w:rsid w:val="00217156"/>
    <w:rsid w:val="00251516"/>
    <w:rsid w:val="00257901"/>
    <w:rsid w:val="00257A44"/>
    <w:rsid w:val="002A01C4"/>
    <w:rsid w:val="0032508D"/>
    <w:rsid w:val="003415DC"/>
    <w:rsid w:val="003645B8"/>
    <w:rsid w:val="00376026"/>
    <w:rsid w:val="003C359E"/>
    <w:rsid w:val="003E4A7C"/>
    <w:rsid w:val="003E5ADD"/>
    <w:rsid w:val="004028FD"/>
    <w:rsid w:val="00431EF4"/>
    <w:rsid w:val="0047127A"/>
    <w:rsid w:val="004871DF"/>
    <w:rsid w:val="00487AB1"/>
    <w:rsid w:val="004922A0"/>
    <w:rsid w:val="004A520D"/>
    <w:rsid w:val="005262FE"/>
    <w:rsid w:val="0053354D"/>
    <w:rsid w:val="00555CD6"/>
    <w:rsid w:val="0064343A"/>
    <w:rsid w:val="00664273"/>
    <w:rsid w:val="00674584"/>
    <w:rsid w:val="00711F7D"/>
    <w:rsid w:val="0077156C"/>
    <w:rsid w:val="00807DA8"/>
    <w:rsid w:val="008214A9"/>
    <w:rsid w:val="008A7DEA"/>
    <w:rsid w:val="008B401A"/>
    <w:rsid w:val="009F5F01"/>
    <w:rsid w:val="00A63306"/>
    <w:rsid w:val="00A957E2"/>
    <w:rsid w:val="00B57FCE"/>
    <w:rsid w:val="00B6607D"/>
    <w:rsid w:val="00B862E7"/>
    <w:rsid w:val="00BC0405"/>
    <w:rsid w:val="00BC24F2"/>
    <w:rsid w:val="00BC7EC4"/>
    <w:rsid w:val="00BF0014"/>
    <w:rsid w:val="00C46969"/>
    <w:rsid w:val="00C812BF"/>
    <w:rsid w:val="00C86D71"/>
    <w:rsid w:val="00CA6EF7"/>
    <w:rsid w:val="00CC1ADF"/>
    <w:rsid w:val="00CF74DE"/>
    <w:rsid w:val="00D31E59"/>
    <w:rsid w:val="00D5077F"/>
    <w:rsid w:val="00D71685"/>
    <w:rsid w:val="00DB123C"/>
    <w:rsid w:val="00DC64EA"/>
    <w:rsid w:val="00DC7447"/>
    <w:rsid w:val="00E1750E"/>
    <w:rsid w:val="00E66AD6"/>
    <w:rsid w:val="00EA6F3A"/>
    <w:rsid w:val="00EC3860"/>
    <w:rsid w:val="00EE4A88"/>
    <w:rsid w:val="00F24C07"/>
    <w:rsid w:val="00F712A8"/>
    <w:rsid w:val="00FF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C4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A01C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B862E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862E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66F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D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66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</dc:creator>
  <cp:keywords/>
  <dc:description/>
  <cp:lastModifiedBy>Gavrilenko</cp:lastModifiedBy>
  <cp:revision>2</cp:revision>
  <cp:lastPrinted>2015-04-07T06:40:00Z</cp:lastPrinted>
  <dcterms:created xsi:type="dcterms:W3CDTF">2015-04-07T23:25:00Z</dcterms:created>
  <dcterms:modified xsi:type="dcterms:W3CDTF">2015-04-07T23:25:00Z</dcterms:modified>
</cp:coreProperties>
</file>