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ХОЛОДНОЕ ВОДОСНАБЖЕНИЕ</w:t>
      </w:r>
    </w:p>
    <w:p w:rsidR="00DC1883" w:rsidRPr="00D12EEE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12EE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12EEE">
        <w:rPr>
          <w:rFonts w:ascii="Times New Roman" w:hAnsi="Times New Roman"/>
          <w:b/>
          <w:sz w:val="24"/>
          <w:szCs w:val="24"/>
        </w:rPr>
        <w:t xml:space="preserve"> Квартал 201</w:t>
      </w:r>
      <w:r w:rsidR="00D47F3A">
        <w:rPr>
          <w:rFonts w:ascii="Times New Roman" w:hAnsi="Times New Roman"/>
          <w:b/>
          <w:sz w:val="24"/>
          <w:szCs w:val="24"/>
        </w:rPr>
        <w:t>5</w:t>
      </w:r>
      <w:r w:rsidRPr="00D12EEE">
        <w:rPr>
          <w:rFonts w:ascii="Times New Roman" w:hAnsi="Times New Roman"/>
          <w:b/>
          <w:sz w:val="24"/>
          <w:szCs w:val="24"/>
        </w:rPr>
        <w:t>г.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CC0465" w:rsidRDefault="00CC0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1883" w:rsidRDefault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2.10. Информация о наличии (отсутствии)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технической возможности подключения к централизованной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водоснабжения, а также о регистрации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и ходе реализации заявок о подключении к централизованной</w:t>
      </w:r>
    </w:p>
    <w:p w:rsidR="007D181B" w:rsidRPr="007561ED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</w:t>
      </w:r>
      <w:r w:rsidR="00D767ED">
        <w:rPr>
          <w:rFonts w:ascii="Times New Roman" w:hAnsi="Times New Roman"/>
          <w:b/>
          <w:i/>
        </w:rPr>
        <w:t xml:space="preserve"> ОАО «Торговый порт Посьет»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2737"/>
      </w:tblGrid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поданных заявок о подключении к  системе</w:t>
            </w:r>
            <w:r w:rsidRPr="003B69D4">
              <w:rPr>
                <w:rFonts w:ascii="Times New Roman" w:hAnsi="Times New Roman" w:cs="Times New Roman"/>
              </w:rPr>
              <w:br/>
              <w:t xml:space="preserve">холодного водоснабжения в течение квартала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о  подключении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холодного водоснабжения в течение квартала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холодного водоснабжения, по которым принято</w:t>
            </w:r>
            <w:r w:rsidRPr="003B69D4">
              <w:rPr>
                <w:rFonts w:ascii="Times New Roman" w:hAnsi="Times New Roman" w:cs="Times New Roman"/>
              </w:rPr>
              <w:br/>
              <w:t>решение  об  отказе  в  подключении  (с   указанием</w:t>
            </w:r>
            <w:r w:rsidRPr="003B69D4">
              <w:rPr>
                <w:rFonts w:ascii="Times New Roman" w:hAnsi="Times New Roman" w:cs="Times New Roman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мощности централизованной системы  холодного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215EA2" w:rsidRDefault="00215EA2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5EA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0" w:name="Par933"/>
      <w:bookmarkEnd w:id="0"/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 w:rsidP="00D12E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D47F3A" w:rsidP="00D47F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41693" w:rsidRDefault="00641693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41693" w:rsidRDefault="00641693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41693" w:rsidRDefault="00641693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41693" w:rsidRDefault="00641693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41693" w:rsidRDefault="00641693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41693" w:rsidRDefault="00641693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41693" w:rsidRDefault="00641693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41693" w:rsidRDefault="00641693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41693" w:rsidRDefault="00641693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41693" w:rsidRDefault="00641693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41693" w:rsidRDefault="00641693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215EA2" w:rsidRDefault="00215EA2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sectPr w:rsidR="00215EA2" w:rsidSect="00DC18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79C"/>
    <w:multiLevelType w:val="hybridMultilevel"/>
    <w:tmpl w:val="E158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643A6"/>
    <w:multiLevelType w:val="hybridMultilevel"/>
    <w:tmpl w:val="1D3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6820"/>
    <w:multiLevelType w:val="hybridMultilevel"/>
    <w:tmpl w:val="AF7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E6428"/>
    <w:multiLevelType w:val="hybridMultilevel"/>
    <w:tmpl w:val="2856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7329"/>
    <w:multiLevelType w:val="hybridMultilevel"/>
    <w:tmpl w:val="1F1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A42F4"/>
    <w:multiLevelType w:val="hybridMultilevel"/>
    <w:tmpl w:val="BEB0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523B0"/>
    <w:multiLevelType w:val="hybridMultilevel"/>
    <w:tmpl w:val="7152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1EB5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181B"/>
    <w:rsid w:val="000017CD"/>
    <w:rsid w:val="00004471"/>
    <w:rsid w:val="00022CDD"/>
    <w:rsid w:val="00061AF9"/>
    <w:rsid w:val="00091F47"/>
    <w:rsid w:val="000B7F71"/>
    <w:rsid w:val="000E0238"/>
    <w:rsid w:val="001405B0"/>
    <w:rsid w:val="0017163E"/>
    <w:rsid w:val="00184671"/>
    <w:rsid w:val="001950B4"/>
    <w:rsid w:val="001967EB"/>
    <w:rsid w:val="001D100B"/>
    <w:rsid w:val="001D7B2F"/>
    <w:rsid w:val="00215EA2"/>
    <w:rsid w:val="00226659"/>
    <w:rsid w:val="0024059B"/>
    <w:rsid w:val="00240B46"/>
    <w:rsid w:val="002B55B5"/>
    <w:rsid w:val="00375079"/>
    <w:rsid w:val="003920F1"/>
    <w:rsid w:val="003B2589"/>
    <w:rsid w:val="003B69D4"/>
    <w:rsid w:val="003E0F41"/>
    <w:rsid w:val="004A1BA9"/>
    <w:rsid w:val="004D4193"/>
    <w:rsid w:val="004F3A60"/>
    <w:rsid w:val="00502BB3"/>
    <w:rsid w:val="00511AB2"/>
    <w:rsid w:val="005364AF"/>
    <w:rsid w:val="00586D85"/>
    <w:rsid w:val="005912B1"/>
    <w:rsid w:val="005A10AB"/>
    <w:rsid w:val="005A7600"/>
    <w:rsid w:val="005D2A3F"/>
    <w:rsid w:val="00605D85"/>
    <w:rsid w:val="00615798"/>
    <w:rsid w:val="006210AE"/>
    <w:rsid w:val="006369BB"/>
    <w:rsid w:val="00641693"/>
    <w:rsid w:val="00645619"/>
    <w:rsid w:val="00682CD2"/>
    <w:rsid w:val="007240FF"/>
    <w:rsid w:val="007561ED"/>
    <w:rsid w:val="007B5BBA"/>
    <w:rsid w:val="007C46F1"/>
    <w:rsid w:val="007C4853"/>
    <w:rsid w:val="007D181B"/>
    <w:rsid w:val="007E72E5"/>
    <w:rsid w:val="00814867"/>
    <w:rsid w:val="0086097D"/>
    <w:rsid w:val="0089329A"/>
    <w:rsid w:val="009131BA"/>
    <w:rsid w:val="00937CF9"/>
    <w:rsid w:val="00965114"/>
    <w:rsid w:val="009B6ADF"/>
    <w:rsid w:val="009F47A7"/>
    <w:rsid w:val="00A07225"/>
    <w:rsid w:val="00A23EA6"/>
    <w:rsid w:val="00A26C51"/>
    <w:rsid w:val="00A421A3"/>
    <w:rsid w:val="00A50803"/>
    <w:rsid w:val="00A84AA1"/>
    <w:rsid w:val="00A84E11"/>
    <w:rsid w:val="00AC79A1"/>
    <w:rsid w:val="00AD2448"/>
    <w:rsid w:val="00AF514C"/>
    <w:rsid w:val="00B500A2"/>
    <w:rsid w:val="00B67086"/>
    <w:rsid w:val="00BD2F11"/>
    <w:rsid w:val="00BE2A2C"/>
    <w:rsid w:val="00BF331A"/>
    <w:rsid w:val="00CC0465"/>
    <w:rsid w:val="00CE296D"/>
    <w:rsid w:val="00D12EEE"/>
    <w:rsid w:val="00D15E92"/>
    <w:rsid w:val="00D21656"/>
    <w:rsid w:val="00D35CE8"/>
    <w:rsid w:val="00D47F3A"/>
    <w:rsid w:val="00D53897"/>
    <w:rsid w:val="00D54197"/>
    <w:rsid w:val="00D5757C"/>
    <w:rsid w:val="00D62E29"/>
    <w:rsid w:val="00D767ED"/>
    <w:rsid w:val="00DB11E3"/>
    <w:rsid w:val="00DC1883"/>
    <w:rsid w:val="00DC4596"/>
    <w:rsid w:val="00DC4E9D"/>
    <w:rsid w:val="00DD18AD"/>
    <w:rsid w:val="00E16E19"/>
    <w:rsid w:val="00E474A4"/>
    <w:rsid w:val="00E93391"/>
    <w:rsid w:val="00EA2393"/>
    <w:rsid w:val="00EB79E4"/>
    <w:rsid w:val="00ED05C7"/>
    <w:rsid w:val="00ED3220"/>
    <w:rsid w:val="00ED6841"/>
    <w:rsid w:val="00EE615F"/>
    <w:rsid w:val="00F5499A"/>
    <w:rsid w:val="00FA2595"/>
    <w:rsid w:val="00FE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D18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uiPriority w:val="99"/>
    <w:unhideWhenUsed/>
    <w:rsid w:val="00D35C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5C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814F-55F9-4039-8E3C-47C01352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1025</CharactersWithSpaces>
  <SharedDoc>false</SharedDoc>
  <HLinks>
    <vt:vector size="384" baseType="variant">
      <vt:variant>
        <vt:i4>6881335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6619190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Par1456</vt:lpwstr>
      </vt:variant>
      <vt:variant>
        <vt:i4>7012405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Par973</vt:lpwstr>
      </vt:variant>
      <vt:variant>
        <vt:i4>6357041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6422582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Par1429</vt:lpwstr>
      </vt:variant>
      <vt:variant>
        <vt:i4>7209014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Par946</vt:lpwstr>
      </vt:variant>
      <vt:variant>
        <vt:i4>6422578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6357046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Par1416</vt:lpwstr>
      </vt:variant>
      <vt:variant>
        <vt:i4>7012401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6684731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6881329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Par1392</vt:lpwstr>
      </vt:variant>
      <vt:variant>
        <vt:i4>6357042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6946868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6422577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6422577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6684720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Par1260</vt:lpwstr>
      </vt:variant>
      <vt:variant>
        <vt:i4>6619194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6619187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6488112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Par1238</vt:lpwstr>
      </vt:variant>
      <vt:variant>
        <vt:i4>6357046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Par747</vt:lpwstr>
      </vt:variant>
      <vt:variant>
        <vt:i4>6684721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7733345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drujinin</dc:creator>
  <cp:keywords/>
  <dc:description/>
  <cp:lastModifiedBy>Gavrilenko</cp:lastModifiedBy>
  <cp:revision>4</cp:revision>
  <cp:lastPrinted>2013-07-25T04:15:00Z</cp:lastPrinted>
  <dcterms:created xsi:type="dcterms:W3CDTF">2015-04-06T23:34:00Z</dcterms:created>
  <dcterms:modified xsi:type="dcterms:W3CDTF">2015-04-06T23:43:00Z</dcterms:modified>
</cp:coreProperties>
</file>