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4C" w:rsidRDefault="00FB2A4C" w:rsidP="00FB2A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МИНИСТЕРСТВО ТРАНСПОРТА РОССИЙСКОЙ ФЕДЕРАЦИИ</w:t>
      </w: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ФЕДЕРАЛЬНОЕ АГЕНТСТВО МОРСКОГО И РЕЧНОГО ТРАНСПОРТА</w:t>
      </w: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РАСПОРЯЖЕНИЕ</w:t>
      </w: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11 марта 2016 г. N ЮК-45-р</w:t>
      </w: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ВНЕСЕНИИ ИЗМЕНЕНИЙ В СВЕДЕНИЯ О МОРСКОМ ПОРТЕ ПОСЬЕТ</w:t>
      </w: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РЕЕСТРЕ МОРСКИХ ПОРТОВ РОССИЙСКОЙ ФЕДЕРАЦИИ</w:t>
      </w: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пунктом 5.4.5</w:t>
        </w:r>
      </w:hyperlink>
      <w:r>
        <w:rPr>
          <w:rFonts w:ascii="Arial" w:hAnsi="Arial" w:cs="Arial"/>
          <w:sz w:val="20"/>
          <w:szCs w:val="20"/>
        </w:rPr>
        <w:t xml:space="preserve"> Положения о Федеральном агентстве морского и речного транспорта, утвержденного постановлением Правительства Российской Федерации от 23 июля 2004 г. N 371,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>
        <w:rPr>
          <w:rFonts w:ascii="Arial" w:hAnsi="Arial" w:cs="Arial"/>
          <w:sz w:val="20"/>
          <w:szCs w:val="20"/>
        </w:rPr>
        <w:t xml:space="preserve"> ведения Реестра морских портов Российской Федерации, утвержденным приказом Министерства транспорта Российской Федерации от 1 апреля 2009 г. N 51:</w:t>
      </w: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Внести изменения в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сведения</w:t>
        </w:r>
      </w:hyperlink>
      <w:r>
        <w:rPr>
          <w:rFonts w:ascii="Arial" w:hAnsi="Arial" w:cs="Arial"/>
          <w:sz w:val="20"/>
          <w:szCs w:val="20"/>
        </w:rPr>
        <w:t xml:space="preserve"> о морском порте Посьет, внесенные распоряжением Федерального агентства морского и речного транспорта от 27 ноября 2009 г. N АД-248-р в Реестр морских портов Российской Федерации согласно </w:t>
      </w:r>
      <w:hyperlink w:anchor="Par26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 xml:space="preserve"> к настоящему распоряжению.</w:t>
      </w: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настоящего распоряжения оставляю за собой.</w:t>
      </w: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руководителя</w:t>
      </w: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Ю.А.КОСТИН</w:t>
      </w: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распоряжению </w:t>
      </w:r>
      <w:proofErr w:type="spellStart"/>
      <w:r>
        <w:rPr>
          <w:rFonts w:ascii="Arial" w:hAnsi="Arial" w:cs="Arial"/>
          <w:sz w:val="20"/>
          <w:szCs w:val="20"/>
        </w:rPr>
        <w:t>Росморречфлота</w:t>
      </w:r>
      <w:proofErr w:type="spellEnd"/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 марта 2016 г. N ЮК-45-р</w:t>
      </w: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Par26"/>
      <w:bookmarkEnd w:id="0"/>
      <w:r>
        <w:rPr>
          <w:rFonts w:ascii="Arial" w:hAnsi="Arial" w:cs="Arial"/>
          <w:sz w:val="20"/>
          <w:szCs w:val="20"/>
        </w:rPr>
        <w:t>МОРСКОЙ ПОРТ ПОСЬЕТ</w:t>
      </w: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4205"/>
        <w:gridCol w:w="4440"/>
      </w:tblGrid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морского порта: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Посьет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Порядковый регистрационный номер: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Т-4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морского порта: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Приморский край, Японское море, Северо-Западная часть залива Посьет, Юго-Западная часть Славянского залива, включая в себя участки в заливе Посьета, Славянском заливе и бухте Наездник (42°38'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130°49'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номер решения об открытии морского порта для оказания услуг: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N 261-ФЗ от 08.11.2007 "О морских портах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технические характеристики морского порта: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территории морского порта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88,08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акватории морского порта (км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причалов: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5.3.1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рейдовых перегрузочных комплексов (РПК)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Длина причального фронта морского порта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2408,53</w:t>
            </w:r>
          </w:p>
        </w:tc>
      </w:tr>
      <w:tr w:rsidR="00FB2A4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Пропускная способность грузовых терминалов всего (тыс. тонн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5736</w:t>
            </w: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наливные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(тыс. тонн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сухие (тыс. тонн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3063,2</w:t>
            </w: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контейнеры (тыс. единиц в двадцатифутовом эквиваленте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Пропускная способность пассажирских терминалов (пассажиров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Максимальные габариты судов, заходящих в порт (осадка, длина, ширина) (м):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заливе Посьета 9/175/26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Славянском заливе 15/400/60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крытых складов (тыс. м):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32,74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открытых складов (тыс. м):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104,47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Емкости резервуаров для хранения нефти, нефтепродуктов, пищевых грузов, химических грузов, зерновых (тыс. тонн)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40,66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навигации в морском порту: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круглогодичный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адрес администрации морского порта: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Филиал Федерального государственного бюджетного учреждения "Администрация морских портов Приморского края и Восточной Арктики" в морском порту Посьет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- 629705, Россия, Приморский край, Хасанский район, п. Посьет, ул. Портовая, д. 52</w:t>
            </w:r>
            <w:proofErr w:type="gramEnd"/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операторов морских терминалов, а также услуг, оказание которых осуществляется операторами морских терминалов: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ОАО "Торговый порт Посьет"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ПАО "Славянский судоремонтный завод"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ЗАО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Востокбункер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ООО Стивидорная компания "Славянский Лесной Терминал"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ООО "Нерпа"</w:t>
            </w:r>
          </w:p>
        </w:tc>
      </w:tr>
    </w:tbl>
    <w:p w:rsidR="00FB2A4C" w:rsidRDefault="00FB2A4C" w:rsidP="00FB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4205"/>
        <w:gridCol w:w="4440"/>
      </w:tblGrid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 оператора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Открытое акционерное общество "Торговый порт Посьет"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морского терминала и почтовый адрес оператора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 Россия, Приморский край, Хасанский район, п. Посьет, ул. Портовая, д. 41;</w:t>
            </w:r>
            <w:proofErr w:type="gramEnd"/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- 629705, Россия, Приморский край, Хасанский район, п. Посьет, ул. Портовая, д. 41</w:t>
            </w:r>
            <w:proofErr w:type="gramEnd"/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об услугах, оказываемых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операторами морских терминалов: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Оказывает услуги согласно уставу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организации, в том числе: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погрузочно-разгрузочная деятельность применительно к опасным грузам в морских портах;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транспортно-экспедиторское обслуживание;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водоснабжение судов с причала.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8.1.4.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технические характеристики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Универсальный терминал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8.1.4.1.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территории морского терминала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16,75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8.1.4.2.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акватории морского терминала (км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8.1.4.3.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причалов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8.1.4.4.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Длина причального фронта морского терминала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440,03</w:t>
            </w:r>
          </w:p>
        </w:tc>
      </w:tr>
      <w:tr w:rsidR="00FB2A4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8.1.4.5.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Пропускная способность грузового морского терминала всего (тыс. тонн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наливные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(тыс. тонн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сухие (тыс. тонн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контейнеры (тыс. единиц в двадцатифутовом эквиваленте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8.1.4.6.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Пропускная способность пассажирского морского терминала (пассажиров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8.1.4.7.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Максимальные габариты судов, обрабатываемых у морского терминала (осадка, длина, ширина) (м):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9/175/26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8.1.4.8.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крытых складов (тыс. 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8.1.4.9.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открытых складов (тыс. 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34,68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8.1.4.10.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Емкости резервуаров для хранения нефти, нефтепродуктов, пищевых грузов, химических грузов, зерновых (тыс. тонн)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8.1.4.11.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навигации: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круглогодичный</w:t>
            </w:r>
          </w:p>
        </w:tc>
      </w:tr>
    </w:tbl>
    <w:p w:rsidR="00FB2A4C" w:rsidRDefault="00FB2A4C" w:rsidP="00FB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4205"/>
        <w:gridCol w:w="4440"/>
      </w:tblGrid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 оператора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Публичное акционерное общество "Славянский судоремонтный завод"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морского терминала и почтовый адрес оператора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- Россия, Приморский край, Хасанский район, п. Славянка, ул. Весенняя, д. 1 (42°52'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131°23'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.);</w:t>
            </w:r>
            <w:proofErr w:type="gramEnd"/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- 692701, Россия, Приморский край, Хасанский район, п. Славянка, ул. Весенняя,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 1</w:t>
            </w:r>
            <w:proofErr w:type="gramEnd"/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8.2.3.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об услугах, оказываемых операторами морских терминалов: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Оказывает услуги согласно уставу организации, в том числе: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операции с генеральными грузами;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агентские услуги;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ремонт судов.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технические характеристики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8.2.4.1.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территории морского терминала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41,73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8.2.4.2.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акватории морского терминала (км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8.2.4.3.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причалов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8.2.4.4.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Длина причального фронта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1060,5</w:t>
            </w:r>
          </w:p>
        </w:tc>
      </w:tr>
      <w:tr w:rsidR="00FB2A4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8.2.4.5.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Пропускная способность грузового морского терминала всего (тыс. тонн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наливные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(тыс. тонн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сухие (тыс. тонн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контейнеры (тыс. единиц в двадцатифутовом эквиваленте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8.2.4.6.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Пропускная способность пассажирского морского терминала (пассажиров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8.2.4.7.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Максимальные габариты судов, обрабатываемых у морского терминала (осадка, длина, ширина) (м):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8/150/15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8.2.4.8.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крытых складов (тыс. 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26,88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8.2.4.9.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открытых складов (тыс. 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42,79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8.2.4.10.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Емкости резервуаров для хранения нефти, нефтепродуктов, пищевых грузов, химических грузов, зерновых (тыс. тонн)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8.2.4.11.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навигации: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круглогодичный</w:t>
            </w:r>
          </w:p>
        </w:tc>
      </w:tr>
    </w:tbl>
    <w:p w:rsidR="00FB2A4C" w:rsidRDefault="00FB2A4C" w:rsidP="00FB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4205"/>
        <w:gridCol w:w="4440"/>
      </w:tblGrid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 оператора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Закрытое акционерное общество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Востокбункер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морского терминала и почтовый адрес оператора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- Россия, Приморский край, Хасанский район, п. Славянка, ул. Весенняя, д. 1/33 (42°52'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131°24'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.);</w:t>
            </w:r>
            <w:proofErr w:type="gramEnd"/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- 692701, Россия, Приморский край,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Хасанский район, п. Славянка, ул. Весенняя, д. 1/33</w:t>
            </w:r>
            <w:proofErr w:type="gramEnd"/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8.3.3.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об услугах, оказываемых операторами морских терминалов: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Оказывает услуги согласно уставу организации, в том числе: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услуги по бункеровке торговых и рыболовецких судов;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перевалка нефтепродуктов;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транспортные и транспортно-экспедиционные услуги.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технические характеристики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Нефтяной терминал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8.3.4.1.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территории морского терминала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9,94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8.3.4.2.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акватории морского терминала (км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8.3.4.3.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причалов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нефтепирс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включает 3 причала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8.3.4.3.1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рейдовых перегрузочных комплексов (РПК)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8.3.4.4.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Длина причального фронта морского терминала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</w:tr>
      <w:tr w:rsidR="00FB2A4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8.3.4.5.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Пропускная способность грузового морского терминала всего (тыс. тонн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</w:t>
            </w: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наливные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(тыс. тонн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сухие (тыс. тонн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контейнеры (тыс. единиц в двадцатифутовом эквиваленте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8.3.4.6.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Пропускная способность пассажирского морского терминала (пассажиров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8.3.4.7.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Максимальные габариты судов, обрабатываемых у морского терминала (осадка, длина, ширина) (м):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 причалов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нефтепирса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8/183/32 на РПК "Славянка", "Славянка-2" 15/400/60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8.3.4.8.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крытых складов (тыс. 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8.3.4.9.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открытых складов (тыс. 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8.3.4.10.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Емкости резервуаров для хранения нефти, нефтепродуктов, пищевых грузов, химических грузов, зерновых (тыс. тонн)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40,66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8.3.4.11.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навигации: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круглогодичный</w:t>
            </w:r>
          </w:p>
        </w:tc>
      </w:tr>
    </w:tbl>
    <w:p w:rsidR="00FB2A4C" w:rsidRDefault="00FB2A4C" w:rsidP="00FB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4205"/>
        <w:gridCol w:w="4440"/>
      </w:tblGrid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Полное наименование оператора морского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Общество с ограниченной ответственностью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Стивидорная компания "Славянский Лесной Терминал"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8.4.2.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морского терминала и почтовый адрес оператора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- Россия, Приморский край, Хасанский район, п. Славянка, Морской бульвар, д. 19 (42°52'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131°23'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.);</w:t>
            </w:r>
            <w:proofErr w:type="gramEnd"/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- 692701, Россия, Приморский край, Хасанский район, п. Славянка, Морской бульвар, д. 19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об услугах, оказываемых операторами морских терминалов: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Оказывает услуги согласно уставу организации, в том числе: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погрузочно-разгрузочные работы;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хранение грузов, экспедирование грузов;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агентское обслуживание судов;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таможенное оформление грузов.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технические характеристики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Универсальный терминал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8.4.4.1.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территории морского терминала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8.4.4.2.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акватории морского терминала (км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8.4.4.3.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причалов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8.4.4.4.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Длина причального фронта морского терминала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FB2A4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8.4.4.5.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Пропускная способность грузового морского терминала всего (тыс. тонн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наливные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(тыс. тонн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сухие (тыс. тонн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209,2</w:t>
            </w: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контейнеры (тыс. единиц в двадцатифутовом эквиваленте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8.4.4.6.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Пропускная способность пассажирского морского терминала (пассажиров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8.4.4.7.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Максимальные габариты судов, обрабатываемых у морского терминала (осадка, длина, ширина) (м):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4,5/139/16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8.4.4.8.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крытых складов (тыс. 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8.4.4.9.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открытых складов (тыс. 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8.4.4.10.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Емкости резервуаров для хранения нефти, нефтепродуктов, пищевых грузов, химических грузов, зерновых (тыс. тонн)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8.4.4.11.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навигации: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круглогодичный</w:t>
            </w:r>
          </w:p>
        </w:tc>
      </w:tr>
    </w:tbl>
    <w:p w:rsidR="00FB2A4C" w:rsidRDefault="00FB2A4C" w:rsidP="00FB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4205"/>
        <w:gridCol w:w="4440"/>
      </w:tblGrid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 оператора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"Нерпа"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морского терминала и почтовый адрес оператора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- Россия, Приморский край, Хасанский район, п. Славянка-3,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Нерпинская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д. 29 (42°52'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131°25'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.);</w:t>
            </w:r>
            <w:proofErr w:type="gramEnd"/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- 692701, Россия, Приморский край, Хасанский район, п. Славянка-3,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Нерпинская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 29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об услугах, оказываемых операторами морских терминалов: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Оказывает услуги согласно уставу организации, в том числе: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погрузочно-разгрузочные работы;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хранение грузов;</w:t>
            </w:r>
          </w:p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стоянка судов.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технические характеристики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Терминал комплексного обслуживания судов рыбопромыслового флота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8.5.4.1.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территории морского терминала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8.5.4.2.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акватории морского терминала (км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8.5.4.3.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причалов морского терминала: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8.5.4.4.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Длина причального фронта морского терминала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FB2A4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8.5.4.5.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Пропускная способность грузового морского терминала всего (тыс. тонн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наливные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(тыс. тонн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сухие (тыс. тонн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B2A4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контейнеры (тыс. единиц в двадцатифутовом эквиваленте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8.5.4.6.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Пропускная способность пассажирского морского терминала (пассажиров в год):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8.5.4.7.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Максимальные габариты судов, обрабатываемых у морского терминала (осадка, длина, ширина) (м):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8/60/8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8.5.4.8.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крытых складов (тыс. 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8.5.4.9.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открытых складов (тыс. 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8.5.4.10.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Емкости резервуаров для хранения нефти, нефтепродуктов, пищевых грузов, химических грузов, зерновых (тыс. тонн)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8.5.4.11.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навигации: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01.04. по 15.11.</w:t>
            </w:r>
          </w:p>
        </w:tc>
      </w:tr>
      <w:tr w:rsidR="00FB2A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и дата исключения морского порта из Реестра: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C" w:rsidRDefault="00F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B2A4C" w:rsidRDefault="00FB2A4C" w:rsidP="00FB2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B2A4C" w:rsidRDefault="00FB2A4C" w:rsidP="00FB2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B2A4C" w:rsidRDefault="00FB2A4C" w:rsidP="00FB2A4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5E4B10" w:rsidRDefault="005E4B10">
      <w:bookmarkStart w:id="1" w:name="_GoBack"/>
      <w:bookmarkEnd w:id="1"/>
    </w:p>
    <w:sectPr w:rsidR="005E4B10" w:rsidSect="00BF2E0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6B"/>
    <w:rsid w:val="005E4B10"/>
    <w:rsid w:val="008B456B"/>
    <w:rsid w:val="00FB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1176D9C1EF6106075225527A9718B64FE0097AED35D262322548012CA03F68BBC8AB9114623D6EWBu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1176D9C1EF610607522C4B7D9718B641E5077BEC3A8F683A7C44032BAF607FBC81A79014623DW6u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1176D9C1EF610607522C4B7D9718B648EB0176ED38D262322548012CA03F68BBC8AB9114623D67WBuB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1176D9C1EF610607522C4B7D9718B648EA047CE030D262322548012CWAu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Мечел</Company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mezhina</dc:creator>
  <cp:keywords/>
  <dc:description/>
  <cp:lastModifiedBy>mezhina</cp:lastModifiedBy>
  <cp:revision>2</cp:revision>
  <dcterms:created xsi:type="dcterms:W3CDTF">2017-06-01T06:46:00Z</dcterms:created>
  <dcterms:modified xsi:type="dcterms:W3CDTF">2017-06-01T06:48:00Z</dcterms:modified>
</cp:coreProperties>
</file>