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D3" w:rsidRDefault="008669D3" w:rsidP="000D66F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669D3" w:rsidRDefault="008669D3" w:rsidP="000D66F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669D3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669D3" w:rsidRPr="003B69D4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8669D3" w:rsidRPr="003B69D4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8669D3" w:rsidRPr="003B69D4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8669D3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669D3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669D3" w:rsidRPr="003B69D4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8669D3" w:rsidRPr="003B69D4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8669D3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8669D3" w:rsidRPr="003B69D4" w:rsidRDefault="008669D3" w:rsidP="00184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  201</w:t>
      </w:r>
      <w:r w:rsidR="00B02331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г.</w:t>
      </w:r>
    </w:p>
    <w:p w:rsidR="008669D3" w:rsidRDefault="008669D3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B862E7" w:rsidRPr="000D66F3" w:rsidRDefault="00B862E7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0D66F3">
        <w:rPr>
          <w:rFonts w:ascii="Times New Roman" w:hAnsi="Times New Roman" w:cs="Times New Roman"/>
          <w:sz w:val="22"/>
          <w:szCs w:val="22"/>
        </w:rPr>
        <w:t xml:space="preserve">Форма 3.5. Информация об </w:t>
      </w:r>
      <w:proofErr w:type="gramStart"/>
      <w:r w:rsidRPr="000D66F3">
        <w:rPr>
          <w:rFonts w:ascii="Times New Roman" w:hAnsi="Times New Roman" w:cs="Times New Roman"/>
          <w:sz w:val="22"/>
          <w:szCs w:val="22"/>
        </w:rPr>
        <w:t>основных</w:t>
      </w:r>
      <w:proofErr w:type="gramEnd"/>
    </w:p>
    <w:p w:rsidR="00B862E7" w:rsidRPr="000D66F3" w:rsidRDefault="00B862E7" w:rsidP="00B862E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D66F3">
        <w:rPr>
          <w:rFonts w:ascii="Times New Roman" w:hAnsi="Times New Roman" w:cs="Times New Roman"/>
          <w:sz w:val="22"/>
          <w:szCs w:val="22"/>
        </w:rPr>
        <w:t>показателях</w:t>
      </w:r>
      <w:proofErr w:type="gramEnd"/>
      <w:r w:rsidRPr="000D66F3">
        <w:rPr>
          <w:rFonts w:ascii="Times New Roman" w:hAnsi="Times New Roman" w:cs="Times New Roman"/>
          <w:sz w:val="22"/>
          <w:szCs w:val="22"/>
        </w:rPr>
        <w:t xml:space="preserve"> финансово-хозяйственной деятельности</w:t>
      </w:r>
    </w:p>
    <w:p w:rsidR="00B862E7" w:rsidRDefault="00D4508B" w:rsidP="00D4508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АО «Торговый порт Посьет»</w:t>
      </w:r>
    </w:p>
    <w:p w:rsidR="00D4508B" w:rsidRDefault="00D4508B" w:rsidP="00D4508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D4508B" w:rsidRPr="000D66F3" w:rsidRDefault="00D4508B" w:rsidP="00D4508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37"/>
        <w:gridCol w:w="3119"/>
      </w:tblGrid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D66F3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1)  Выручка  от  регулируемой  деятельности   (тыс.</w:t>
            </w:r>
            <w:r w:rsidR="000D66F3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рублей) с разбивкой по видам деятельности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127E28" w:rsidP="005262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123,22</w:t>
            </w:r>
            <w:r w:rsidR="004028FD">
              <w:rPr>
                <w:rFonts w:ascii="Times New Roman" w:hAnsi="Times New Roman" w:cs="Times New Roman"/>
              </w:rPr>
              <w:t xml:space="preserve"> </w:t>
            </w:r>
            <w:r w:rsidR="004028F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B862E7" w:rsidRPr="000D66F3" w:rsidTr="00251516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D66F3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2) Себестоимость производимых товаров  (оказываемых</w:t>
            </w:r>
            <w:r w:rsidR="000D66F3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услуг) по  регулируемому  виду  деятельности  (тыс.</w:t>
            </w:r>
            <w:r w:rsidR="000D66F3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рублей), включая: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EB2051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423,36</w:t>
            </w:r>
            <w:r w:rsidR="00D4508B">
              <w:rPr>
                <w:rFonts w:ascii="Times New Roman" w:hAnsi="Times New Roman" w:cs="Times New Roman"/>
              </w:rPr>
              <w:t xml:space="preserve"> </w:t>
            </w:r>
            <w:r w:rsidR="00300381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B862E7" w:rsidRPr="000D66F3" w:rsidTr="00251516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D66F3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а)   расходы   на   оплату   услуг    по    приему,</w:t>
            </w:r>
            <w:r w:rsidR="000D66F3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транспортировке  и  очистке  сточных  вод   другими</w:t>
            </w:r>
            <w:r w:rsidR="000D66F3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организациями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8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б)  расходы  на  покупаемую  электрическую  энергию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(мощность), используемую в технологическом процессе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(с указанием средневзвешенной стоимости 1 кВт·ч), и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объем приобретаемой электрической энергии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в) расходы на химические реагенты,  используемые  в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технологическом процессе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71DF" w:rsidRPr="000D66F3" w:rsidTr="00C812BF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F" w:rsidRPr="000D66F3" w:rsidRDefault="004871DF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г)  расходы  на  оплату  труда  и   отчисления  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социальные   нужды   основного    производственного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персонала    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F" w:rsidRPr="008F0164" w:rsidRDefault="00D4508B" w:rsidP="007D69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194,7</w:t>
            </w:r>
            <w:r w:rsidR="007D6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A5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7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871DF" w:rsidRPr="000D66F3" w:rsidTr="00C812BF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F" w:rsidRPr="000D66F3" w:rsidRDefault="004871DF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д)  расходы  на  оплату  труда  и   отчисления  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социальные  нужды   административно-управленческого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персонала    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F" w:rsidRPr="008F0164" w:rsidRDefault="004A520D" w:rsidP="00021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е) расходы на амортизацию основных производственных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средств      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ж) расходы на аренду имущества,  используемого  для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осуществления регулируемого вида деятельности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541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0D66F3">
              <w:rPr>
                <w:rFonts w:ascii="Times New Roman" w:hAnsi="Times New Roman" w:cs="Times New Roman"/>
              </w:rPr>
              <w:t>з</w:t>
            </w:r>
            <w:proofErr w:type="spellEnd"/>
            <w:r w:rsidRPr="000D66F3">
              <w:rPr>
                <w:rFonts w:ascii="Times New Roman" w:hAnsi="Times New Roman" w:cs="Times New Roman"/>
              </w:rPr>
              <w:t>)  общепроизводственные  расходы,  в   том   числе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отнесенные к ним расходы на текущий  и  капитальный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ремонт       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421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и)   общехозяйственные   расходы,   в   том   числе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отнесенные к ним расходы на текущий  и  капитальный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ремонт       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7D69AE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67,76</w:t>
            </w:r>
          </w:p>
        </w:tc>
      </w:tr>
      <w:tr w:rsidR="00B862E7" w:rsidRPr="000D66F3" w:rsidTr="00251516">
        <w:trPr>
          <w:trHeight w:val="12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к) расходы на капитальный и текущий ремонт основных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производственных средств (в том числе информация об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объемах товаров и услуг, их  стоимости  и  способах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приобретения у тех организаций, сумма оплаты  услуг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которых превышает 20 процентов  суммы  расходов  по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указанной статье расходов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1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л) расходы на услуги  производственного  характера,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оказываемые  по  договорам   с   организациями   на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проведение    регламентных    работ    в     рамках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технологического процесса (в том  числе  информация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об объемах товаров и услуг, их стоимости и способах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приобретения у тех организаций, сумма оплаты  услуг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которых превышает 20 процентов  суммы  расходов  по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указанной статье расходов)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273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м) прочие расходы,  которые  подлежат  отнесению  к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регулируемым видам деятельности  в  соответствии  с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основами ценообразования в  сфере  водоснабжения  и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водоотведения,     утвержденными     постановлением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Правительства Российской Федерации от 13  мая  2013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N   406   (Официальный   интернет-</w:t>
            </w:r>
            <w:r w:rsidRPr="000D66F3">
              <w:rPr>
                <w:rFonts w:ascii="Times New Roman" w:hAnsi="Times New Roman" w:cs="Times New Roman"/>
              </w:rPr>
              <w:lastRenderedPageBreak/>
              <w:t>портал   правовой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информации http://www.pravo.gov.ru, 15.05.2013)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7D69AE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160,73</w:t>
            </w:r>
            <w:r w:rsidR="00D4508B">
              <w:rPr>
                <w:rFonts w:ascii="Times New Roman" w:hAnsi="Times New Roman" w:cs="Times New Roman"/>
              </w:rPr>
              <w:t xml:space="preserve"> тыс.  руб. </w:t>
            </w:r>
          </w:p>
        </w:tc>
      </w:tr>
      <w:tr w:rsidR="00B862E7" w:rsidRPr="000D66F3" w:rsidTr="00251516">
        <w:trPr>
          <w:trHeight w:val="10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lastRenderedPageBreak/>
              <w:t>3) Чистая прибыль, полученная от регулируемого вида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деятельности, с указанием размера  ее  расходования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на  финансирование   мероприятий,   предусмотренных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инвестиционной программой регулируемой  организации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(тыс. рублей)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62E7" w:rsidRPr="000D66F3" w:rsidTr="00251516">
        <w:trPr>
          <w:trHeight w:val="6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4) Сведения об изменении стоимости основных  фондов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(в том числе за счет ввода в  эксплуатацию  (вывода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из эксплуатации)), их переоценки (тыс. рублей)     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5) Валовая прибыль </w:t>
            </w:r>
            <w:r w:rsidR="009A25B5">
              <w:rPr>
                <w:rFonts w:ascii="Times New Roman" w:hAnsi="Times New Roman" w:cs="Times New Roman"/>
              </w:rPr>
              <w:t xml:space="preserve">(убытки) </w:t>
            </w:r>
            <w:r w:rsidRPr="000D66F3">
              <w:rPr>
                <w:rFonts w:ascii="Times New Roman" w:hAnsi="Times New Roman" w:cs="Times New Roman"/>
              </w:rPr>
              <w:t>от продажи товаров  и  услуг  по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регулируемому виду деятельности (тыс. рублей)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9A25B5" w:rsidP="00EB205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B2051">
              <w:rPr>
                <w:rFonts w:ascii="Times New Roman" w:hAnsi="Times New Roman" w:cs="Times New Roman"/>
              </w:rPr>
              <w:t>300,14</w:t>
            </w:r>
            <w:r w:rsidR="0053086E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B862E7" w:rsidRPr="000D66F3" w:rsidTr="00251516">
        <w:trPr>
          <w:trHeight w:val="10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47127A">
            <w:pPr>
              <w:pStyle w:val="ConsPlusCell"/>
              <w:rPr>
                <w:rFonts w:ascii="Times New Roman" w:hAnsi="Times New Roman" w:cs="Times New Roman"/>
              </w:rPr>
            </w:pPr>
            <w:bookmarkStart w:id="0" w:name="Par1300"/>
            <w:bookmarkEnd w:id="0"/>
            <w:r w:rsidRPr="000D66F3">
              <w:rPr>
                <w:rFonts w:ascii="Times New Roman" w:hAnsi="Times New Roman" w:cs="Times New Roman"/>
              </w:rPr>
              <w:t>6)  Годовая   бухгалтерская   отчетность,   включая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бухгалтерский   баланс   и   приложения   к    нему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(раскрывается регулируемой организацией, </w:t>
            </w:r>
            <w:proofErr w:type="gramStart"/>
            <w:r w:rsidRPr="000D66F3">
              <w:rPr>
                <w:rFonts w:ascii="Times New Roman" w:hAnsi="Times New Roman" w:cs="Times New Roman"/>
              </w:rPr>
              <w:t>выручка</w:t>
            </w:r>
            <w:proofErr w:type="gramEnd"/>
            <w:r w:rsidRPr="000D66F3">
              <w:rPr>
                <w:rFonts w:ascii="Times New Roman" w:hAnsi="Times New Roman" w:cs="Times New Roman"/>
              </w:rPr>
              <w:t xml:space="preserve"> от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регулируемой  деятельности  которой  превышает   80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процентов совокупной выручки за отчетный год)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62E7" w:rsidRPr="000D66F3" w:rsidTr="00A6330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7) Объем  сточных  вод,  принятых  от  потребителей</w:t>
            </w:r>
            <w:r w:rsidRPr="000D66F3">
              <w:rPr>
                <w:rFonts w:ascii="Times New Roman" w:hAnsi="Times New Roman" w:cs="Times New Roman"/>
              </w:rPr>
              <w:br/>
              <w:t xml:space="preserve">оказываемых услуг (тыс. куб. метров)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E7" w:rsidRPr="000D66F3" w:rsidRDefault="007D69AE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  <w:r w:rsidR="00300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306" w:rsidRPr="00E85545">
              <w:rPr>
                <w:rFonts w:ascii="Times New Roman" w:hAnsi="Times New Roman" w:cs="Times New Roman"/>
                <w:sz w:val="20"/>
                <w:szCs w:val="20"/>
              </w:rPr>
              <w:t xml:space="preserve"> тыс. м</w:t>
            </w:r>
            <w:r w:rsidR="00A63306" w:rsidRPr="00E855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B862E7" w:rsidRPr="000D66F3" w:rsidTr="008214A9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8)  Объем   сточных   вод,   принятых   от   других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регулируемых организаций в  сфере  водоотведения  и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(или) очистки сточных вод (тыс. куб. метров)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E7" w:rsidRPr="000D66F3" w:rsidRDefault="008214A9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9) Объем сточных вод,  пропущенных  через  очистные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сооружения (тыс. куб. метров)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10)    Среднесписочная    численность     основного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производственного персонала (человек)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7D69AE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B862E7" w:rsidRPr="000D66F3" w:rsidRDefault="00B862E7" w:rsidP="00B862E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1" w:name="Par1322"/>
      <w:bookmarkEnd w:id="1"/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84C6B" w:rsidRDefault="00184C6B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B862E7" w:rsidRPr="000D66F3" w:rsidRDefault="00B862E7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0D66F3">
        <w:rPr>
          <w:rFonts w:ascii="Times New Roman" w:hAnsi="Times New Roman" w:cs="Times New Roman"/>
          <w:sz w:val="22"/>
          <w:szCs w:val="22"/>
        </w:rPr>
        <w:lastRenderedPageBreak/>
        <w:t xml:space="preserve">Форма 3.6. Информация об </w:t>
      </w:r>
      <w:proofErr w:type="gramStart"/>
      <w:r w:rsidRPr="000D66F3">
        <w:rPr>
          <w:rFonts w:ascii="Times New Roman" w:hAnsi="Times New Roman" w:cs="Times New Roman"/>
          <w:sz w:val="22"/>
          <w:szCs w:val="22"/>
        </w:rPr>
        <w:t>основных</w:t>
      </w:r>
      <w:proofErr w:type="gramEnd"/>
      <w:r w:rsidRPr="000D66F3">
        <w:rPr>
          <w:rFonts w:ascii="Times New Roman" w:hAnsi="Times New Roman" w:cs="Times New Roman"/>
          <w:sz w:val="22"/>
          <w:szCs w:val="22"/>
        </w:rPr>
        <w:t xml:space="preserve"> потребительских</w:t>
      </w:r>
    </w:p>
    <w:p w:rsidR="00B862E7" w:rsidRPr="000D66F3" w:rsidRDefault="00B862E7" w:rsidP="00B862E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D66F3">
        <w:rPr>
          <w:rFonts w:ascii="Times New Roman" w:hAnsi="Times New Roman" w:cs="Times New Roman"/>
          <w:sz w:val="22"/>
          <w:szCs w:val="22"/>
        </w:rPr>
        <w:t>характеристиках</w:t>
      </w:r>
      <w:proofErr w:type="gramEnd"/>
      <w:r w:rsidRPr="000D66F3">
        <w:rPr>
          <w:rFonts w:ascii="Times New Roman" w:hAnsi="Times New Roman" w:cs="Times New Roman"/>
          <w:sz w:val="22"/>
          <w:szCs w:val="22"/>
        </w:rPr>
        <w:t xml:space="preserve"> регулируемых товаров и услуг регулируемых</w:t>
      </w:r>
    </w:p>
    <w:p w:rsidR="00B862E7" w:rsidRPr="000D66F3" w:rsidRDefault="00B862E7" w:rsidP="00B862E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0D66F3">
        <w:rPr>
          <w:rFonts w:ascii="Times New Roman" w:hAnsi="Times New Roman" w:cs="Times New Roman"/>
          <w:sz w:val="22"/>
          <w:szCs w:val="22"/>
        </w:rPr>
        <w:t xml:space="preserve">организаций и их </w:t>
      </w:r>
      <w:proofErr w:type="gramStart"/>
      <w:r w:rsidRPr="000D66F3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0D66F3">
        <w:rPr>
          <w:rFonts w:ascii="Times New Roman" w:hAnsi="Times New Roman" w:cs="Times New Roman"/>
          <w:sz w:val="22"/>
          <w:szCs w:val="22"/>
        </w:rPr>
        <w:t xml:space="preserve"> установленным требованиям</w:t>
      </w:r>
    </w:p>
    <w:p w:rsidR="00B862E7" w:rsidRPr="000D66F3" w:rsidRDefault="00B862E7" w:rsidP="00B862E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6344"/>
        <w:gridCol w:w="3226"/>
      </w:tblGrid>
      <w:tr w:rsidR="00B862E7" w:rsidRPr="000D66F3" w:rsidTr="008669D3">
        <w:tc>
          <w:tcPr>
            <w:tcW w:w="6344" w:type="dxa"/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1) Показатели аварийности на канализационных  сетях и 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="00251516" w:rsidRPr="000D66F3">
              <w:rPr>
                <w:rFonts w:ascii="Times New Roman" w:hAnsi="Times New Roman" w:cs="Times New Roman"/>
              </w:rPr>
              <w:t>количество</w:t>
            </w:r>
            <w:r w:rsidRPr="000D66F3">
              <w:rPr>
                <w:rFonts w:ascii="Times New Roman" w:hAnsi="Times New Roman" w:cs="Times New Roman"/>
              </w:rPr>
              <w:t xml:space="preserve"> засоров для самотечных  сетей (единиц на километр)                                       </w:t>
            </w:r>
          </w:p>
        </w:tc>
        <w:tc>
          <w:tcPr>
            <w:tcW w:w="3226" w:type="dxa"/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c>
          <w:tcPr>
            <w:tcW w:w="6344" w:type="dxa"/>
          </w:tcPr>
          <w:p w:rsidR="00B862E7" w:rsidRPr="000D66F3" w:rsidRDefault="00B862E7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2) Общее  количество  проведенных  </w:t>
            </w:r>
            <w:proofErr w:type="gramStart"/>
            <w:r w:rsidRPr="000D66F3">
              <w:rPr>
                <w:rFonts w:ascii="Times New Roman" w:hAnsi="Times New Roman" w:cs="Times New Roman"/>
              </w:rPr>
              <w:t>проб</w:t>
            </w:r>
            <w:proofErr w:type="gramEnd"/>
            <w:r w:rsidRPr="000D66F3">
              <w:rPr>
                <w:rFonts w:ascii="Times New Roman" w:hAnsi="Times New Roman" w:cs="Times New Roman"/>
              </w:rPr>
              <w:t xml:space="preserve">  на  сбросе 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чищенных  (частично  очищенных)  сточных  вод   по следующим показателям:</w:t>
            </w:r>
          </w:p>
        </w:tc>
        <w:tc>
          <w:tcPr>
            <w:tcW w:w="3226" w:type="dxa"/>
            <w:vAlign w:val="center"/>
          </w:tcPr>
          <w:p w:rsidR="00B862E7" w:rsidRPr="000D66F3" w:rsidRDefault="00B862E7" w:rsidP="0025151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862E7" w:rsidRPr="000D66F3" w:rsidTr="008669D3">
        <w:tc>
          <w:tcPr>
            <w:tcW w:w="6344" w:type="dxa"/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а) взвешенные вещества                             </w:t>
            </w:r>
          </w:p>
        </w:tc>
        <w:tc>
          <w:tcPr>
            <w:tcW w:w="3226" w:type="dxa"/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c>
          <w:tcPr>
            <w:tcW w:w="6344" w:type="dxa"/>
            <w:tcBorders>
              <w:bottom w:val="single" w:sz="4" w:space="0" w:color="auto"/>
            </w:tcBorders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б) БПК5                                            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rPr>
          <w:trHeight w:val="117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в) аммоний-ион                                   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rPr>
          <w:trHeight w:val="115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г) нитрит-анион 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rPr>
          <w:trHeight w:val="83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д) фосфаты (по P)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rPr>
          <w:trHeight w:val="151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е) нефтепродукты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rPr>
          <w:trHeight w:val="100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ж) микробиология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rPr>
          <w:trHeight w:val="134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3)   Количество   проведенных    проб,    выявивших 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="002E009E">
              <w:rPr>
                <w:rFonts w:ascii="Times New Roman" w:hAnsi="Times New Roman" w:cs="Times New Roman"/>
              </w:rPr>
              <w:t>н</w:t>
            </w:r>
            <w:r w:rsidRPr="000D66F3">
              <w:rPr>
                <w:rFonts w:ascii="Times New Roman" w:hAnsi="Times New Roman" w:cs="Times New Roman"/>
              </w:rPr>
              <w:t xml:space="preserve">есоответствие   очищенных   (частично   очищенных сточных 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од санитарным нормам (предельно допустимой концентрации)   на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  сбросе   очищенных   (частично</w:t>
            </w:r>
            <w:r w:rsidR="000D66F3" w:rsidRPr="000D66F3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очищенных) сточных вод, по следующим показателям: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476B4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rPr>
          <w:trHeight w:val="117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0D66F3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а) взвешенные вещества                           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rPr>
          <w:trHeight w:val="117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0D66F3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б) БПК5                                          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6F3" w:rsidRPr="000D66F3" w:rsidTr="008669D3">
        <w:trPr>
          <w:trHeight w:val="117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0D66F3" w:rsidRPr="000D66F3" w:rsidRDefault="000D66F3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в) аммоний-ион                                   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6F3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6F3" w:rsidRPr="000D66F3" w:rsidTr="008669D3">
        <w:trPr>
          <w:trHeight w:val="115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0D66F3" w:rsidRPr="000D66F3" w:rsidRDefault="000D66F3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г) нитрит-анион 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6F3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6F3" w:rsidRPr="000D66F3" w:rsidTr="008669D3">
        <w:trPr>
          <w:trHeight w:val="117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0D66F3" w:rsidRPr="000D66F3" w:rsidRDefault="000D66F3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д) фосфаты (по P)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6F3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6F3" w:rsidRPr="000D66F3" w:rsidTr="008669D3">
        <w:trPr>
          <w:trHeight w:val="100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0D66F3" w:rsidRPr="000D66F3" w:rsidRDefault="000D66F3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е) нефтепродукты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6F3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6F3" w:rsidRPr="000D66F3" w:rsidTr="008669D3">
        <w:trPr>
          <w:trHeight w:val="117"/>
        </w:trPr>
        <w:tc>
          <w:tcPr>
            <w:tcW w:w="6344" w:type="dxa"/>
            <w:tcBorders>
              <w:top w:val="single" w:sz="4" w:space="0" w:color="auto"/>
            </w:tcBorders>
          </w:tcPr>
          <w:p w:rsidR="000D66F3" w:rsidRPr="000D66F3" w:rsidRDefault="000D66F3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ж) микробиология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0D66F3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6F3" w:rsidRPr="000D66F3" w:rsidTr="008669D3">
        <w:tc>
          <w:tcPr>
            <w:tcW w:w="6344" w:type="dxa"/>
          </w:tcPr>
          <w:p w:rsidR="000D66F3" w:rsidRPr="000D66F3" w:rsidRDefault="000D66F3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6) Доля исполненных в срок договоров о  подключени</w:t>
            </w:r>
            <w:proofErr w:type="gramStart"/>
            <w:r w:rsidRPr="000D66F3">
              <w:rPr>
                <w:rFonts w:ascii="Times New Roman" w:hAnsi="Times New Roman" w:cs="Times New Roman"/>
              </w:rPr>
              <w:t>и(</w:t>
            </w:r>
            <w:proofErr w:type="gramEnd"/>
            <w:r w:rsidRPr="000D66F3">
              <w:rPr>
                <w:rFonts w:ascii="Times New Roman" w:hAnsi="Times New Roman" w:cs="Times New Roman"/>
              </w:rPr>
              <w:t>процент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общего количества заключенных договоров  о подключении)</w:t>
            </w:r>
          </w:p>
        </w:tc>
        <w:tc>
          <w:tcPr>
            <w:tcW w:w="3226" w:type="dxa"/>
            <w:vAlign w:val="center"/>
          </w:tcPr>
          <w:p w:rsidR="000D66F3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0D66F3" w:rsidRPr="000D66F3" w:rsidTr="008669D3">
        <w:tc>
          <w:tcPr>
            <w:tcW w:w="6344" w:type="dxa"/>
          </w:tcPr>
          <w:p w:rsidR="000D66F3" w:rsidRPr="000D66F3" w:rsidRDefault="000D66F3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7) </w:t>
            </w:r>
            <w:proofErr w:type="gramStart"/>
            <w:r w:rsidRPr="000D66F3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0D66F3">
              <w:rPr>
                <w:rFonts w:ascii="Times New Roman" w:hAnsi="Times New Roman" w:cs="Times New Roman"/>
              </w:rPr>
              <w:t xml:space="preserve"> продолжительности рассмотрения заявлений о подключении (дней)</w:t>
            </w:r>
          </w:p>
        </w:tc>
        <w:tc>
          <w:tcPr>
            <w:tcW w:w="3226" w:type="dxa"/>
            <w:vAlign w:val="center"/>
          </w:tcPr>
          <w:p w:rsidR="000D66F3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8669D3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8669D3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8669D3" w:rsidRPr="003B69D4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3.7. Информация об инвестиционных программах</w:t>
      </w:r>
    </w:p>
    <w:p w:rsidR="008669D3" w:rsidRPr="003B69D4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и </w:t>
      </w:r>
      <w:proofErr w:type="gramStart"/>
      <w:r w:rsidRPr="003B69D4">
        <w:rPr>
          <w:rFonts w:ascii="Times New Roman" w:hAnsi="Times New Roman"/>
          <w:b/>
          <w:i/>
        </w:rPr>
        <w:t>отчетах</w:t>
      </w:r>
      <w:proofErr w:type="gramEnd"/>
      <w:r w:rsidRPr="003B69D4">
        <w:rPr>
          <w:rFonts w:ascii="Times New Roman" w:hAnsi="Times New Roman"/>
          <w:b/>
          <w:i/>
        </w:rPr>
        <w:t xml:space="preserve"> об их реализации</w:t>
      </w:r>
    </w:p>
    <w:p w:rsidR="008669D3" w:rsidRPr="00E2079E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2079E">
        <w:rPr>
          <w:rFonts w:ascii="Times New Roman" w:hAnsi="Times New Roman"/>
          <w:b/>
          <w:u w:val="single"/>
        </w:rPr>
        <w:t>Утвержденных инвестиционных программ нет</w:t>
      </w:r>
    </w:p>
    <w:sectPr w:rsidR="008669D3" w:rsidRPr="00E2079E" w:rsidSect="00EA6F3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9AE" w:rsidRPr="000D66F3" w:rsidRDefault="007D69AE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7D69AE" w:rsidRPr="000D66F3" w:rsidRDefault="007D69AE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9AE" w:rsidRPr="000D66F3" w:rsidRDefault="007D69AE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7D69AE" w:rsidRPr="000D66F3" w:rsidRDefault="007D69AE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1C4"/>
    <w:rsid w:val="0000782D"/>
    <w:rsid w:val="00021881"/>
    <w:rsid w:val="00030E28"/>
    <w:rsid w:val="00092B56"/>
    <w:rsid w:val="000D0C49"/>
    <w:rsid w:val="000D66F3"/>
    <w:rsid w:val="000F55AA"/>
    <w:rsid w:val="00127E28"/>
    <w:rsid w:val="00134C30"/>
    <w:rsid w:val="001360FE"/>
    <w:rsid w:val="00144431"/>
    <w:rsid w:val="0014518F"/>
    <w:rsid w:val="00184C6B"/>
    <w:rsid w:val="00250EDD"/>
    <w:rsid w:val="00251516"/>
    <w:rsid w:val="002A01C4"/>
    <w:rsid w:val="002D76C6"/>
    <w:rsid w:val="002E009E"/>
    <w:rsid w:val="002F6DA8"/>
    <w:rsid w:val="00300381"/>
    <w:rsid w:val="003645B8"/>
    <w:rsid w:val="003E4A7C"/>
    <w:rsid w:val="003E5ADD"/>
    <w:rsid w:val="004028FD"/>
    <w:rsid w:val="0047127A"/>
    <w:rsid w:val="00476B4D"/>
    <w:rsid w:val="004871DF"/>
    <w:rsid w:val="00487AB1"/>
    <w:rsid w:val="004922A0"/>
    <w:rsid w:val="004A520D"/>
    <w:rsid w:val="005262FE"/>
    <w:rsid w:val="0053086E"/>
    <w:rsid w:val="00555CD6"/>
    <w:rsid w:val="00595B55"/>
    <w:rsid w:val="0064343A"/>
    <w:rsid w:val="00664273"/>
    <w:rsid w:val="00674584"/>
    <w:rsid w:val="006A3426"/>
    <w:rsid w:val="00711F7D"/>
    <w:rsid w:val="0077156C"/>
    <w:rsid w:val="007C541D"/>
    <w:rsid w:val="007D69AE"/>
    <w:rsid w:val="00807DA8"/>
    <w:rsid w:val="008214A9"/>
    <w:rsid w:val="008669D3"/>
    <w:rsid w:val="008E1786"/>
    <w:rsid w:val="009A25B5"/>
    <w:rsid w:val="009F5F01"/>
    <w:rsid w:val="00A60CB4"/>
    <w:rsid w:val="00A63306"/>
    <w:rsid w:val="00B02331"/>
    <w:rsid w:val="00B6607D"/>
    <w:rsid w:val="00B862E7"/>
    <w:rsid w:val="00BC0405"/>
    <w:rsid w:val="00BF0014"/>
    <w:rsid w:val="00C812BF"/>
    <w:rsid w:val="00CC1ADF"/>
    <w:rsid w:val="00CD644C"/>
    <w:rsid w:val="00CF74DE"/>
    <w:rsid w:val="00D31E59"/>
    <w:rsid w:val="00D4508B"/>
    <w:rsid w:val="00DC7447"/>
    <w:rsid w:val="00DD5937"/>
    <w:rsid w:val="00E1750E"/>
    <w:rsid w:val="00E32CE7"/>
    <w:rsid w:val="00E74786"/>
    <w:rsid w:val="00E75A86"/>
    <w:rsid w:val="00EA6F3A"/>
    <w:rsid w:val="00EB2051"/>
    <w:rsid w:val="00EC3860"/>
    <w:rsid w:val="00F24C07"/>
    <w:rsid w:val="00F7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C4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A01C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B862E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862E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66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D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66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</dc:creator>
  <cp:keywords/>
  <dc:description/>
  <cp:lastModifiedBy>LaktionovaYS</cp:lastModifiedBy>
  <cp:revision>11</cp:revision>
  <cp:lastPrinted>2016-04-20T06:15:00Z</cp:lastPrinted>
  <dcterms:created xsi:type="dcterms:W3CDTF">2015-04-07T05:36:00Z</dcterms:created>
  <dcterms:modified xsi:type="dcterms:W3CDTF">2016-04-20T06:15:00Z</dcterms:modified>
</cp:coreProperties>
</file>